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9BEE" w14:textId="77777777" w:rsidR="00A759DE" w:rsidRDefault="00740F7E">
      <w:pPr>
        <w:ind w:firstLineChars="200" w:firstLine="964"/>
        <w:rPr>
          <w:rFonts w:ascii="宋体" w:eastAsia="宋体" w:hAnsi="宋体" w:cs="宋体"/>
          <w:b/>
          <w:sz w:val="48"/>
          <w:szCs w:val="48"/>
        </w:rPr>
      </w:pPr>
      <w:r>
        <w:rPr>
          <w:rFonts w:ascii="宋体" w:eastAsia="宋体" w:hAnsi="宋体" w:cs="宋体" w:hint="eastAsia"/>
          <w:b/>
          <w:sz w:val="48"/>
          <w:szCs w:val="48"/>
        </w:rPr>
        <w:t>湟源县“科技特派员”工作站</w:t>
      </w:r>
    </w:p>
    <w:p w14:paraId="3CD9D0C1" w14:textId="77777777" w:rsidR="00A759DE" w:rsidRDefault="00740F7E">
      <w:pPr>
        <w:ind w:firstLineChars="1000" w:firstLine="32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32"/>
          <w:szCs w:val="32"/>
        </w:rPr>
        <w:t>第</w:t>
      </w:r>
      <w:r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期</w:t>
      </w:r>
    </w:p>
    <w:p w14:paraId="0B2A470C" w14:textId="77777777" w:rsidR="00A759DE" w:rsidRDefault="00740F7E">
      <w:pPr>
        <w:ind w:firstLineChars="100" w:firstLine="28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湟源县“科技特派员”工作站</w:t>
      </w:r>
      <w:r>
        <w:rPr>
          <w:rFonts w:ascii="宋体" w:eastAsia="宋体" w:hAnsi="宋体" w:cs="宋体" w:hint="eastAsia"/>
          <w:sz w:val="28"/>
          <w:szCs w:val="28"/>
          <w:u w:val="single"/>
        </w:rPr>
        <w:t>001</w:t>
      </w:r>
      <w:r>
        <w:rPr>
          <w:rFonts w:ascii="宋体" w:eastAsia="宋体" w:hAnsi="宋体" w:cs="宋体" w:hint="eastAsia"/>
          <w:sz w:val="28"/>
          <w:szCs w:val="28"/>
          <w:u w:val="single"/>
        </w:rPr>
        <w:t>号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2022</w:t>
      </w:r>
      <w:r>
        <w:rPr>
          <w:rFonts w:ascii="宋体" w:eastAsia="宋体" w:hAnsi="宋体" w:cs="宋体" w:hint="eastAsia"/>
          <w:sz w:val="28"/>
          <w:szCs w:val="28"/>
          <w:u w:val="single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>3</w:t>
      </w:r>
      <w:r>
        <w:rPr>
          <w:rFonts w:ascii="宋体" w:eastAsia="宋体" w:hAnsi="宋体" w:cs="宋体" w:hint="eastAsia"/>
          <w:sz w:val="28"/>
          <w:szCs w:val="28"/>
          <w:u w:val="single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>5</w:t>
      </w:r>
      <w:r>
        <w:rPr>
          <w:rFonts w:ascii="宋体" w:eastAsia="宋体" w:hAnsi="宋体" w:cs="宋体" w:hint="eastAsia"/>
          <w:sz w:val="28"/>
          <w:szCs w:val="28"/>
          <w:u w:val="single"/>
        </w:rPr>
        <w:t>号</w:t>
      </w:r>
    </w:p>
    <w:p w14:paraId="6FF43D0C" w14:textId="77777777" w:rsidR="00A759DE" w:rsidRDefault="00740F7E">
      <w:pPr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助力</w:t>
      </w:r>
      <w:r>
        <w:rPr>
          <w:rFonts w:ascii="宋体" w:eastAsia="宋体" w:hAnsi="宋体" w:cs="宋体"/>
          <w:b/>
          <w:sz w:val="36"/>
          <w:szCs w:val="36"/>
        </w:rPr>
        <w:t>“</w:t>
      </w:r>
      <w:r>
        <w:rPr>
          <w:rFonts w:ascii="宋体" w:eastAsia="宋体" w:hAnsi="宋体" w:cs="宋体"/>
          <w:b/>
          <w:sz w:val="36"/>
          <w:szCs w:val="36"/>
        </w:rPr>
        <w:t>三区</w:t>
      </w:r>
      <w:r>
        <w:rPr>
          <w:rFonts w:ascii="宋体" w:eastAsia="宋体" w:hAnsi="宋体" w:cs="宋体"/>
          <w:b/>
          <w:sz w:val="36"/>
          <w:szCs w:val="36"/>
        </w:rPr>
        <w:t>”</w:t>
      </w:r>
      <w:r>
        <w:rPr>
          <w:rFonts w:ascii="宋体" w:eastAsia="宋体" w:hAnsi="宋体" w:cs="宋体"/>
          <w:b/>
          <w:sz w:val="36"/>
          <w:szCs w:val="36"/>
        </w:rPr>
        <w:t>科技服务工作</w:t>
      </w:r>
      <w:r>
        <w:rPr>
          <w:rFonts w:ascii="宋体" w:eastAsia="宋体" w:hAnsi="宋体" w:cs="宋体" w:hint="eastAsia"/>
          <w:b/>
          <w:sz w:val="36"/>
          <w:szCs w:val="36"/>
        </w:rPr>
        <w:t>、落实科技服务职责</w:t>
      </w:r>
    </w:p>
    <w:p w14:paraId="07D6DD37" w14:textId="77777777" w:rsidR="00A759DE" w:rsidRDefault="00740F7E">
      <w:pPr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 xml:space="preserve">         </w:t>
      </w:r>
    </w:p>
    <w:p w14:paraId="58F1312A" w14:textId="77777777" w:rsidR="00A759DE" w:rsidRDefault="00740F7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A9A96EC" wp14:editId="579CBA84">
            <wp:simplePos x="0" y="0"/>
            <wp:positionH relativeFrom="column">
              <wp:posOffset>22860</wp:posOffset>
            </wp:positionH>
            <wp:positionV relativeFrom="paragraph">
              <wp:posOffset>36830</wp:posOffset>
            </wp:positionV>
            <wp:extent cx="2835910" cy="1845945"/>
            <wp:effectExtent l="19050" t="0" r="2420" b="0"/>
            <wp:wrapTight wrapText="right">
              <wp:wrapPolygon edited="0">
                <wp:start x="-145" y="0"/>
                <wp:lineTo x="-145" y="21398"/>
                <wp:lineTo x="21618" y="21398"/>
                <wp:lineTo x="21618" y="0"/>
                <wp:lineTo x="-145" y="0"/>
              </wp:wrapPolygon>
            </wp:wrapTight>
            <wp:docPr id="2" name="图片 2" descr="5cbec296afd0c086a80154534035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bec296afd0c086a801545340356a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030" cy="184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为深入贯彻落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实习近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平总书记关于科技特派员工作的重要指示和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年中央、省委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号文件精神，进一步发挥科技特派员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“三区”人才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在支撑乡村产业振兴中的重要作用，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日，按照青海省科技厅《关于做好全省首批“科技特派员工作站”建站工作的通知》、《关于扎实推进科技特派员服务乡村产业振兴实施意见的通知》等文件精神要求，湟源县“科技特派员”</w:t>
      </w:r>
      <w:r>
        <w:rPr>
          <w:rFonts w:ascii="仿宋" w:eastAsia="仿宋" w:hAnsi="仿宋" w:cs="仿宋" w:hint="eastAsia"/>
          <w:sz w:val="32"/>
          <w:szCs w:val="32"/>
        </w:rPr>
        <w:t>01</w:t>
      </w:r>
      <w:r>
        <w:rPr>
          <w:rFonts w:ascii="仿宋" w:eastAsia="仿宋" w:hAnsi="仿宋" w:cs="仿宋" w:hint="eastAsia"/>
          <w:sz w:val="32"/>
          <w:szCs w:val="32"/>
        </w:rPr>
        <w:t>号工作站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名科技特派员在负责人吉生宏主持下召开工作对接会议，传达学习相关文件，确定对服务企业的重点工作目标任务，制定具体实施计划。</w:t>
      </w:r>
    </w:p>
    <w:p w14:paraId="37F7FC37" w14:textId="77777777" w:rsidR="00A759DE" w:rsidRDefault="00A759DE">
      <w:pPr>
        <w:rPr>
          <w:rFonts w:ascii="仿宋" w:eastAsia="仿宋" w:hAnsi="仿宋" w:cs="仿宋"/>
          <w:sz w:val="32"/>
          <w:szCs w:val="32"/>
        </w:rPr>
      </w:pPr>
    </w:p>
    <w:p w14:paraId="3F93894C" w14:textId="77777777" w:rsidR="00A759DE" w:rsidRDefault="00740F7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32AC518A" wp14:editId="17C0F114">
            <wp:extent cx="2453005" cy="1638935"/>
            <wp:effectExtent l="19050" t="0" r="3894" b="0"/>
            <wp:docPr id="3" name="图片 3" descr="a29769166bb3f69a7e7e4155b7bce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9769166bb3f69a7e7e4155b7bce9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164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5FED4CDA" wp14:editId="2DAA3711">
            <wp:extent cx="2696210" cy="1673225"/>
            <wp:effectExtent l="19050" t="0" r="8470" b="0"/>
            <wp:docPr id="4" name="图片 4" descr="d060ade87b2c2adfc795c8797131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60ade87b2c2adfc795c87971318ca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167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EEBF" w14:textId="77777777" w:rsidR="00A759DE" w:rsidRDefault="00A759D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701C977" w14:textId="0317F792" w:rsidR="00A759DE" w:rsidRDefault="00740F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会后工作站全体科技特派员实地走访服务企业湟源恒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畜牧养殖专业合作社并</w:t>
      </w:r>
      <w:r w:rsidR="00055183">
        <w:rPr>
          <w:rFonts w:ascii="仿宋" w:eastAsia="仿宋" w:hAnsi="仿宋" w:cs="仿宋" w:hint="eastAsia"/>
          <w:sz w:val="32"/>
          <w:szCs w:val="32"/>
        </w:rPr>
        <w:t>对湟源0</w:t>
      </w:r>
      <w:r w:rsidR="00055183">
        <w:rPr>
          <w:rFonts w:ascii="仿宋" w:eastAsia="仿宋" w:hAnsi="仿宋" w:cs="仿宋"/>
          <w:sz w:val="32"/>
          <w:szCs w:val="32"/>
        </w:rPr>
        <w:t>01</w:t>
      </w:r>
      <w:r>
        <w:rPr>
          <w:rFonts w:ascii="仿宋" w:eastAsia="仿宋" w:hAnsi="仿宋" w:cs="仿宋" w:hint="eastAsia"/>
          <w:sz w:val="32"/>
          <w:szCs w:val="32"/>
        </w:rPr>
        <w:t>科技特派员工作站</w:t>
      </w:r>
      <w:r w:rsidR="00055183">
        <w:rPr>
          <w:rFonts w:ascii="仿宋" w:eastAsia="仿宋" w:hAnsi="仿宋" w:cs="仿宋" w:hint="eastAsia"/>
          <w:sz w:val="32"/>
          <w:szCs w:val="32"/>
        </w:rPr>
        <w:t>挂</w:t>
      </w:r>
      <w:r>
        <w:rPr>
          <w:rFonts w:ascii="仿宋" w:eastAsia="仿宋" w:hAnsi="仿宋" w:cs="仿宋" w:hint="eastAsia"/>
          <w:sz w:val="32"/>
          <w:szCs w:val="32"/>
        </w:rPr>
        <w:t>牌</w:t>
      </w:r>
      <w:r>
        <w:rPr>
          <w:rFonts w:ascii="仿宋" w:eastAsia="仿宋" w:hAnsi="仿宋" w:cs="仿宋" w:hint="eastAsia"/>
          <w:sz w:val="32"/>
          <w:szCs w:val="32"/>
        </w:rPr>
        <w:t>，与企业负责人就生产实践中存在的问题和不足商讨座谈，初步明确科技服务助力企业发展壮大的方向。同时对工作站近期的重点工作进行了分工，明确了职责任务，并已按计划</w:t>
      </w:r>
      <w:r w:rsidR="00055183">
        <w:rPr>
          <w:rFonts w:ascii="仿宋" w:eastAsia="仿宋" w:hAnsi="仿宋" w:cs="仿宋" w:hint="eastAsia"/>
          <w:sz w:val="32"/>
          <w:szCs w:val="32"/>
        </w:rPr>
        <w:t>有</w:t>
      </w:r>
      <w:r>
        <w:rPr>
          <w:rFonts w:ascii="仿宋" w:eastAsia="仿宋" w:hAnsi="仿宋" w:cs="仿宋" w:hint="eastAsia"/>
          <w:sz w:val="32"/>
          <w:szCs w:val="32"/>
        </w:rPr>
        <w:t>序</w:t>
      </w:r>
      <w:r>
        <w:rPr>
          <w:rFonts w:ascii="仿宋" w:eastAsia="仿宋" w:hAnsi="仿宋" w:cs="仿宋" w:hint="eastAsia"/>
          <w:sz w:val="32"/>
          <w:szCs w:val="32"/>
        </w:rPr>
        <w:t>开展</w:t>
      </w:r>
      <w:r w:rsidR="00055183">
        <w:rPr>
          <w:rFonts w:ascii="仿宋" w:eastAsia="仿宋" w:hAnsi="仿宋" w:cs="仿宋" w:hint="eastAsia"/>
          <w:sz w:val="32"/>
          <w:szCs w:val="32"/>
        </w:rPr>
        <w:t>相</w:t>
      </w:r>
      <w:r>
        <w:rPr>
          <w:rFonts w:ascii="仿宋" w:eastAsia="仿宋" w:hAnsi="仿宋" w:cs="仿宋" w:hint="eastAsia"/>
          <w:sz w:val="32"/>
          <w:szCs w:val="32"/>
        </w:rPr>
        <w:t>关服务和试验工作。</w:t>
      </w:r>
    </w:p>
    <w:sectPr w:rsidR="00A75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7D1895"/>
    <w:rsid w:val="00055183"/>
    <w:rsid w:val="002D6885"/>
    <w:rsid w:val="00740F7E"/>
    <w:rsid w:val="00797C00"/>
    <w:rsid w:val="00A32C86"/>
    <w:rsid w:val="00A759DE"/>
    <w:rsid w:val="00BB7319"/>
    <w:rsid w:val="00DA74C5"/>
    <w:rsid w:val="00E651FD"/>
    <w:rsid w:val="077D1895"/>
    <w:rsid w:val="0B080437"/>
    <w:rsid w:val="20253DED"/>
    <w:rsid w:val="6AF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60BDCC"/>
  <w15:docId w15:val="{E609144E-33F9-4FEF-9734-72F653C0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8BCCE25-E5B1-423E-A03D-548980002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褚荣鹏</dc:creator>
  <cp:lastModifiedBy>xi</cp:lastModifiedBy>
  <cp:revision>4</cp:revision>
  <cp:lastPrinted>2022-03-25T01:40:00Z</cp:lastPrinted>
  <dcterms:created xsi:type="dcterms:W3CDTF">2022-03-23T03:24:00Z</dcterms:created>
  <dcterms:modified xsi:type="dcterms:W3CDTF">2022-03-25T01:46:00Z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B452FA3B22E9493F9D305BA7C8B3334C</vt:lpwstr>
  </property>
</Properties>
</file>